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SA with new products at international events</w:t>
      </w:r>
    </w:p>
    <w:p>
      <w:pPr>
        <w:spacing w:before="0" w:after="500" w:line="264" w:lineRule="auto"/>
      </w:pPr>
      <w:r>
        <w:rPr>
          <w:rFonts w:ascii="calibri" w:hAnsi="calibri" w:eastAsia="calibri" w:cs="calibri"/>
          <w:sz w:val="36"/>
          <w:szCs w:val="36"/>
          <w:b/>
        </w:rPr>
        <w:t xml:space="preserve">Evatronix SA, the manufacturer of eviXscan 3D scanners, is beginning a spring tour of globally recognised industry and technology events. During the upcoming trade shows and conferences the company is going to showcase the launches of its latest 3D scanners. Evatronix will also exhibit its bestselling products supporting 3D metrology, imaging and automated quality control processes like eviXscan 3D FinePrecision and Optima +M scanners.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Evatronix</w:t>
      </w:r>
      <w:r>
        <w:rPr>
          <w:rFonts w:ascii="calibri" w:hAnsi="calibri" w:eastAsia="calibri" w:cs="calibri"/>
          <w:sz w:val="24"/>
          <w:szCs w:val="24"/>
          <w:b/>
        </w:rPr>
        <w:t xml:space="preserve"> SA, the manufacturer of </w:t>
      </w:r>
      <w:r>
        <w:rPr>
          <w:rFonts w:ascii="calibri" w:hAnsi="calibri" w:eastAsia="calibri" w:cs="calibri"/>
          <w:sz w:val="24"/>
          <w:szCs w:val="24"/>
          <w:b/>
        </w:rPr>
        <w:t xml:space="preserve">eviXscan</w:t>
      </w:r>
      <w:r>
        <w:rPr>
          <w:rFonts w:ascii="calibri" w:hAnsi="calibri" w:eastAsia="calibri" w:cs="calibri"/>
          <w:sz w:val="24"/>
          <w:szCs w:val="24"/>
          <w:b/>
        </w:rPr>
        <w:t xml:space="preserve"> 3D scanners</w:t>
      </w:r>
      <w:r>
        <w:rPr>
          <w:rFonts w:ascii="calibri" w:hAnsi="calibri" w:eastAsia="calibri" w:cs="calibri"/>
          <w:sz w:val="24"/>
          <w:szCs w:val="24"/>
          <w:b/>
        </w:rPr>
        <w:t xml:space="preserve">, </w:t>
      </w:r>
      <w:r>
        <w:rPr>
          <w:rFonts w:ascii="calibri" w:hAnsi="calibri" w:eastAsia="calibri" w:cs="calibri"/>
          <w:sz w:val="24"/>
          <w:szCs w:val="24"/>
          <w:b/>
        </w:rPr>
        <w:t xml:space="preserve">is beginni</w:t>
      </w:r>
      <w:r>
        <w:rPr>
          <w:rFonts w:ascii="calibri" w:hAnsi="calibri" w:eastAsia="calibri" w:cs="calibri"/>
          <w:sz w:val="24"/>
          <w:szCs w:val="24"/>
          <w:b/>
        </w:rPr>
        <w:t xml:space="preserve">n</w:t>
      </w:r>
      <w:r>
        <w:rPr>
          <w:rFonts w:ascii="calibri" w:hAnsi="calibri" w:eastAsia="calibri" w:cs="calibri"/>
          <w:sz w:val="24"/>
          <w:szCs w:val="24"/>
          <w:b/>
        </w:rPr>
        <w:t xml:space="preserve">g</w:t>
      </w:r>
      <w:r>
        <w:rPr>
          <w:rFonts w:ascii="calibri" w:hAnsi="calibri" w:eastAsia="calibri" w:cs="calibri"/>
          <w:sz w:val="24"/>
          <w:szCs w:val="24"/>
          <w:b/>
        </w:rPr>
        <w:t xml:space="preserve"> a spring tour o</w:t>
      </w:r>
      <w:r>
        <w:rPr>
          <w:rFonts w:ascii="calibri" w:hAnsi="calibri" w:eastAsia="calibri" w:cs="calibri"/>
          <w:sz w:val="24"/>
          <w:szCs w:val="24"/>
          <w:b/>
        </w:rPr>
        <w:t xml:space="preserve">f</w:t>
      </w:r>
      <w:r>
        <w:rPr>
          <w:rFonts w:ascii="calibri" w:hAnsi="calibri" w:eastAsia="calibri" w:cs="calibri"/>
          <w:sz w:val="24"/>
          <w:szCs w:val="24"/>
          <w:b/>
        </w:rPr>
        <w:t xml:space="preserve"> globally </w:t>
      </w:r>
      <w:r>
        <w:rPr>
          <w:rFonts w:ascii="calibri" w:hAnsi="calibri" w:eastAsia="calibri" w:cs="calibri"/>
          <w:sz w:val="24"/>
          <w:szCs w:val="24"/>
          <w:b/>
        </w:rPr>
        <w:t xml:space="preserve">recognised</w:t>
      </w:r>
      <w:r>
        <w:rPr>
          <w:rFonts w:ascii="calibri" w:hAnsi="calibri" w:eastAsia="calibri" w:cs="calibri"/>
          <w:sz w:val="24"/>
          <w:szCs w:val="24"/>
          <w:b/>
        </w:rPr>
        <w:t xml:space="preserve"> industry and technology events. During </w:t>
      </w:r>
      <w:r>
        <w:rPr>
          <w:rFonts w:ascii="calibri" w:hAnsi="calibri" w:eastAsia="calibri" w:cs="calibri"/>
          <w:sz w:val="24"/>
          <w:szCs w:val="24"/>
          <w:b/>
        </w:rPr>
        <w:t xml:space="preserve">the </w:t>
      </w:r>
      <w:r>
        <w:rPr>
          <w:rFonts w:ascii="calibri" w:hAnsi="calibri" w:eastAsia="calibri" w:cs="calibri"/>
          <w:sz w:val="24"/>
          <w:szCs w:val="24"/>
          <w:b/>
        </w:rPr>
        <w:t xml:space="preserve">upcoming trade show</w:t>
      </w:r>
      <w:r>
        <w:rPr>
          <w:rFonts w:ascii="calibri" w:hAnsi="calibri" w:eastAsia="calibri" w:cs="calibri"/>
          <w:sz w:val="24"/>
          <w:szCs w:val="24"/>
          <w:b/>
        </w:rPr>
        <w:t xml:space="preserve">s</w:t>
      </w:r>
      <w:r>
        <w:rPr>
          <w:rFonts w:ascii="calibri" w:hAnsi="calibri" w:eastAsia="calibri" w:cs="calibri"/>
          <w:sz w:val="24"/>
          <w:szCs w:val="24"/>
          <w:b/>
        </w:rPr>
        <w:t xml:space="preserve"> and </w:t>
      </w:r>
      <w:r>
        <w:rPr>
          <w:rFonts w:ascii="calibri" w:hAnsi="calibri" w:eastAsia="calibri" w:cs="calibri"/>
          <w:sz w:val="24"/>
          <w:szCs w:val="24"/>
          <w:b/>
        </w:rPr>
        <w:t xml:space="preserve">conference</w:t>
      </w:r>
      <w:r>
        <w:rPr>
          <w:rFonts w:ascii="calibri" w:hAnsi="calibri" w:eastAsia="calibri" w:cs="calibri"/>
          <w:sz w:val="24"/>
          <w:szCs w:val="24"/>
          <w:b/>
        </w:rPr>
        <w:t xml:space="preserve">s</w:t>
      </w:r>
      <w:r>
        <w:rPr>
          <w:rFonts w:ascii="calibri" w:hAnsi="calibri" w:eastAsia="calibri" w:cs="calibri"/>
          <w:sz w:val="24"/>
          <w:szCs w:val="24"/>
          <w:b/>
        </w:rPr>
        <w:t xml:space="preserve"> </w:t>
      </w:r>
      <w:r>
        <w:rPr>
          <w:rFonts w:ascii="calibri" w:hAnsi="calibri" w:eastAsia="calibri" w:cs="calibri"/>
          <w:sz w:val="24"/>
          <w:szCs w:val="24"/>
          <w:b/>
        </w:rPr>
        <w:t xml:space="preserve">the company is going to </w:t>
      </w:r>
      <w:r>
        <w:rPr>
          <w:rFonts w:ascii="calibri" w:hAnsi="calibri" w:eastAsia="calibri" w:cs="calibri"/>
          <w:sz w:val="24"/>
          <w:szCs w:val="24"/>
          <w:b/>
        </w:rPr>
        <w:t xml:space="preserve">showcase</w:t>
      </w:r>
      <w:r>
        <w:rPr>
          <w:rFonts w:ascii="calibri" w:hAnsi="calibri" w:eastAsia="calibri" w:cs="calibri"/>
          <w:sz w:val="24"/>
          <w:szCs w:val="24"/>
          <w:b/>
        </w:rPr>
        <w:t xml:space="preserve"> </w:t>
      </w:r>
      <w:r>
        <w:rPr>
          <w:rFonts w:ascii="calibri" w:hAnsi="calibri" w:eastAsia="calibri" w:cs="calibri"/>
          <w:sz w:val="24"/>
          <w:szCs w:val="24"/>
          <w:b/>
        </w:rPr>
        <w:t xml:space="preserve">the</w:t>
      </w:r>
      <w:r>
        <w:rPr>
          <w:rFonts w:ascii="calibri" w:hAnsi="calibri" w:eastAsia="calibri" w:cs="calibri"/>
          <w:sz w:val="24"/>
          <w:szCs w:val="24"/>
          <w:b/>
        </w:rPr>
        <w:t xml:space="preserve"> launches </w:t>
      </w:r>
      <w:r>
        <w:rPr>
          <w:rFonts w:ascii="calibri" w:hAnsi="calibri" w:eastAsia="calibri" w:cs="calibri"/>
          <w:sz w:val="24"/>
          <w:szCs w:val="24"/>
          <w:b/>
        </w:rPr>
        <w:t xml:space="preserve">of its </w:t>
      </w:r>
      <w:r>
        <w:rPr>
          <w:rFonts w:ascii="calibri" w:hAnsi="calibri" w:eastAsia="calibri" w:cs="calibri"/>
          <w:sz w:val="24"/>
          <w:szCs w:val="24"/>
          <w:b/>
        </w:rPr>
        <w:t xml:space="preserve">latest</w:t>
      </w:r>
      <w:r>
        <w:rPr>
          <w:rFonts w:ascii="calibri" w:hAnsi="calibri" w:eastAsia="calibri" w:cs="calibri"/>
          <w:sz w:val="24"/>
          <w:szCs w:val="24"/>
          <w:b/>
        </w:rPr>
        <w:t xml:space="preserve"> 3D scanners</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Evatronix</w:t>
      </w:r>
      <w:r>
        <w:rPr>
          <w:rFonts w:ascii="calibri" w:hAnsi="calibri" w:eastAsia="calibri" w:cs="calibri"/>
          <w:sz w:val="24"/>
          <w:szCs w:val="24"/>
          <w:b/>
        </w:rPr>
        <w:t xml:space="preserve"> </w:t>
      </w:r>
      <w:r>
        <w:rPr>
          <w:rFonts w:ascii="calibri" w:hAnsi="calibri" w:eastAsia="calibri" w:cs="calibri"/>
          <w:sz w:val="24"/>
          <w:szCs w:val="24"/>
          <w:b/>
        </w:rPr>
        <w:t xml:space="preserve">will also </w:t>
      </w:r>
      <w:r>
        <w:rPr>
          <w:rFonts w:ascii="calibri" w:hAnsi="calibri" w:eastAsia="calibri" w:cs="calibri"/>
          <w:sz w:val="24"/>
          <w:szCs w:val="24"/>
          <w:b/>
        </w:rPr>
        <w:t xml:space="preserve">exhibit</w:t>
      </w:r>
      <w:r>
        <w:rPr>
          <w:rFonts w:ascii="calibri" w:hAnsi="calibri" w:eastAsia="calibri" w:cs="calibri"/>
          <w:sz w:val="24"/>
          <w:szCs w:val="24"/>
          <w:b/>
        </w:rPr>
        <w:t xml:space="preserve"> its </w:t>
      </w:r>
      <w:r>
        <w:rPr>
          <w:rFonts w:ascii="calibri" w:hAnsi="calibri" w:eastAsia="calibri" w:cs="calibri"/>
          <w:sz w:val="24"/>
          <w:szCs w:val="24"/>
          <w:b/>
        </w:rPr>
        <w:t xml:space="preserve">bestselling</w:t>
      </w:r>
      <w:r>
        <w:rPr>
          <w:rFonts w:ascii="calibri" w:hAnsi="calibri" w:eastAsia="calibri" w:cs="calibri"/>
          <w:sz w:val="24"/>
          <w:szCs w:val="24"/>
          <w:b/>
        </w:rPr>
        <w:t xml:space="preserve"> </w:t>
      </w:r>
      <w:r>
        <w:rPr>
          <w:rFonts w:ascii="calibri" w:hAnsi="calibri" w:eastAsia="calibri" w:cs="calibri"/>
          <w:sz w:val="24"/>
          <w:szCs w:val="24"/>
          <w:b/>
        </w:rPr>
        <w:t xml:space="preserve">products</w:t>
      </w:r>
      <w:r>
        <w:rPr>
          <w:rFonts w:ascii="calibri" w:hAnsi="calibri" w:eastAsia="calibri" w:cs="calibri"/>
          <w:sz w:val="24"/>
          <w:szCs w:val="24"/>
          <w:b/>
        </w:rPr>
        <w:t xml:space="preserve"> </w:t>
      </w:r>
      <w:r>
        <w:rPr>
          <w:rFonts w:ascii="calibri" w:hAnsi="calibri" w:eastAsia="calibri" w:cs="calibri"/>
          <w:sz w:val="24"/>
          <w:szCs w:val="24"/>
          <w:b/>
        </w:rPr>
        <w:t xml:space="preserve">supporting </w:t>
      </w:r>
      <w:r>
        <w:rPr>
          <w:rFonts w:ascii="calibri" w:hAnsi="calibri" w:eastAsia="calibri" w:cs="calibri"/>
          <w:sz w:val="24"/>
          <w:szCs w:val="24"/>
          <w:b/>
        </w:rPr>
        <w:t xml:space="preserve">3D metrology, imaging</w:t>
      </w:r>
      <w:r>
        <w:rPr>
          <w:rFonts w:ascii="calibri" w:hAnsi="calibri" w:eastAsia="calibri" w:cs="calibri"/>
          <w:sz w:val="24"/>
          <w:szCs w:val="24"/>
          <w:b/>
        </w:rPr>
        <w:t xml:space="preserve"> and </w:t>
      </w:r>
      <w:r>
        <w:rPr>
          <w:rFonts w:ascii="calibri" w:hAnsi="calibri" w:eastAsia="calibri" w:cs="calibri"/>
          <w:sz w:val="24"/>
          <w:szCs w:val="24"/>
          <w:b/>
        </w:rPr>
        <w:t xml:space="preserve">automated quality control processes</w:t>
      </w:r>
      <w:r>
        <w:rPr>
          <w:rFonts w:ascii="calibri" w:hAnsi="calibri" w:eastAsia="calibri" w:cs="calibri"/>
          <w:sz w:val="24"/>
          <w:szCs w:val="24"/>
          <w:b/>
        </w:rPr>
        <w:t xml:space="preserve"> </w:t>
      </w:r>
      <w:r>
        <w:rPr>
          <w:rFonts w:ascii="calibri" w:hAnsi="calibri" w:eastAsia="calibri" w:cs="calibri"/>
          <w:sz w:val="24"/>
          <w:szCs w:val="24"/>
          <w:b/>
        </w:rPr>
        <w:t xml:space="preserve">like </w:t>
      </w:r>
      <w:r>
        <w:rPr>
          <w:rFonts w:ascii="calibri" w:hAnsi="calibri" w:eastAsia="calibri" w:cs="calibri"/>
          <w:sz w:val="24"/>
          <w:szCs w:val="24"/>
          <w:b/>
        </w:rPr>
        <w:t xml:space="preserve">eviXscan</w:t>
      </w:r>
      <w:r>
        <w:rPr>
          <w:rFonts w:ascii="calibri" w:hAnsi="calibri" w:eastAsia="calibri" w:cs="calibri"/>
          <w:sz w:val="24"/>
          <w:szCs w:val="24"/>
          <w:b/>
        </w:rPr>
        <w:t xml:space="preserve"> 3D </w:t>
      </w:r>
      <w:r>
        <w:rPr>
          <w:rFonts w:ascii="calibri" w:hAnsi="calibri" w:eastAsia="calibri" w:cs="calibri"/>
          <w:sz w:val="24"/>
          <w:szCs w:val="24"/>
          <w:b/>
        </w:rPr>
        <w:t xml:space="preserve">FinePrecision</w:t>
      </w:r>
      <w:r>
        <w:rPr>
          <w:rFonts w:ascii="calibri" w:hAnsi="calibri" w:eastAsia="calibri" w:cs="calibri"/>
          <w:sz w:val="24"/>
          <w:szCs w:val="24"/>
          <w:b/>
        </w:rPr>
        <w:t xml:space="preserve"> </w:t>
      </w:r>
      <w:r>
        <w:rPr>
          <w:rFonts w:ascii="calibri" w:hAnsi="calibri" w:eastAsia="calibri" w:cs="calibri"/>
          <w:sz w:val="24"/>
          <w:szCs w:val="24"/>
          <w:b/>
        </w:rPr>
        <w:t xml:space="preserve">and</w:t>
      </w:r>
      <w:r>
        <w:rPr>
          <w:rFonts w:ascii="calibri" w:hAnsi="calibri" w:eastAsia="calibri" w:cs="calibri"/>
          <w:sz w:val="24"/>
          <w:szCs w:val="24"/>
          <w:b/>
        </w:rPr>
        <w:t xml:space="preserve"> </w:t>
      </w:r>
      <w:r>
        <w:rPr>
          <w:rFonts w:ascii="calibri" w:hAnsi="calibri" w:eastAsia="calibri" w:cs="calibri"/>
          <w:sz w:val="24"/>
          <w:szCs w:val="24"/>
          <w:b/>
        </w:rPr>
        <w:t xml:space="preserve">Optima </w:t>
      </w:r>
      <w:r>
        <w:rPr>
          <w:rFonts w:ascii="calibri" w:hAnsi="calibri" w:eastAsia="calibri" w:cs="calibri"/>
          <w:sz w:val="24"/>
          <w:szCs w:val="24"/>
          <w:b/>
        </w:rPr>
        <w:t xml:space="preserve">+M scanners</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w:t>
      </w:r>
      <w:r>
        <w:rPr>
          <w:rFonts w:ascii="calibri" w:hAnsi="calibri" w:eastAsia="calibri" w:cs="calibri"/>
          <w:sz w:val="24"/>
          <w:szCs w:val="24"/>
        </w:rPr>
        <w:t xml:space="preserve">compan</w:t>
      </w:r>
      <w:r>
        <w:rPr>
          <w:rFonts w:ascii="calibri" w:hAnsi="calibri" w:eastAsia="calibri" w:cs="calibri"/>
          <w:sz w:val="24"/>
          <w:szCs w:val="24"/>
        </w:rPr>
        <w:t xml:space="preserve">y</w:t>
      </w:r>
      <w:r>
        <w:rPr>
          <w:rFonts w:ascii="calibri" w:hAnsi="calibri" w:eastAsia="calibri" w:cs="calibri"/>
          <w:sz w:val="24"/>
          <w:szCs w:val="24"/>
        </w:rPr>
        <w:t xml:space="preserve"> experts</w:t>
      </w:r>
      <w:r>
        <w:rPr>
          <w:rFonts w:ascii="calibri" w:hAnsi="calibri" w:eastAsia="calibri" w:cs="calibri"/>
          <w:sz w:val="24"/>
          <w:szCs w:val="24"/>
        </w:rPr>
        <w:t xml:space="preserve"> </w:t>
      </w:r>
      <w:r>
        <w:rPr>
          <w:rFonts w:ascii="calibri" w:hAnsi="calibri" w:eastAsia="calibri" w:cs="calibri"/>
          <w:sz w:val="24"/>
          <w:szCs w:val="24"/>
        </w:rPr>
        <w:t xml:space="preserve">are going to </w:t>
      </w:r>
      <w:r>
        <w:rPr>
          <w:rFonts w:ascii="calibri" w:hAnsi="calibri" w:eastAsia="calibri" w:cs="calibri"/>
          <w:sz w:val="24"/>
          <w:szCs w:val="24"/>
        </w:rPr>
        <w:t xml:space="preserve">demonstrate high-quality 3D scanners </w:t>
      </w:r>
      <w:r>
        <w:rPr>
          <w:rFonts w:ascii="calibri" w:hAnsi="calibri" w:eastAsia="calibri" w:cs="calibri"/>
          <w:sz w:val="24"/>
          <w:szCs w:val="24"/>
        </w:rPr>
        <w:t xml:space="preserve">differing in </w:t>
      </w:r>
      <w:r>
        <w:rPr>
          <w:rFonts w:ascii="calibri" w:hAnsi="calibri" w:eastAsia="calibri" w:cs="calibri"/>
          <w:sz w:val="24"/>
          <w:szCs w:val="24"/>
        </w:rPr>
        <w:t xml:space="preserve">scanning range and accuracy. They will also present solutions </w:t>
      </w:r>
      <w:r>
        <w:rPr>
          <w:rFonts w:ascii="calibri" w:hAnsi="calibri" w:eastAsia="calibri" w:cs="calibri"/>
          <w:sz w:val="24"/>
          <w:szCs w:val="24"/>
        </w:rPr>
        <w:t xml:space="preserve">for </w:t>
      </w:r>
      <w:r>
        <w:rPr>
          <w:rFonts w:ascii="calibri" w:hAnsi="calibri" w:eastAsia="calibri" w:cs="calibri"/>
          <w:sz w:val="24"/>
          <w:szCs w:val="24"/>
        </w:rPr>
        <w:t xml:space="preserve">industrial </w:t>
      </w:r>
      <w:r>
        <w:rPr>
          <w:rFonts w:ascii="calibri" w:hAnsi="calibri" w:eastAsia="calibri" w:cs="calibri"/>
          <w:sz w:val="24"/>
          <w:szCs w:val="24"/>
        </w:rPr>
        <w:t xml:space="preserve">quality assurance </w:t>
      </w:r>
      <w:r>
        <w:rPr>
          <w:rFonts w:ascii="calibri" w:hAnsi="calibri" w:eastAsia="calibri" w:cs="calibri"/>
          <w:sz w:val="24"/>
          <w:szCs w:val="24"/>
        </w:rPr>
        <w:t xml:space="preserve">(</w:t>
      </w:r>
      <w:r>
        <w:rPr>
          <w:rFonts w:ascii="calibri" w:hAnsi="calibri" w:eastAsia="calibri" w:cs="calibri"/>
          <w:sz w:val="24"/>
          <w:szCs w:val="24"/>
        </w:rPr>
        <w:t xml:space="preserve">QA</w:t>
      </w:r>
      <w:r>
        <w:rPr>
          <w:rFonts w:ascii="calibri" w:hAnsi="calibri" w:eastAsia="calibri" w:cs="calibri"/>
          <w:sz w:val="24"/>
          <w:szCs w:val="24"/>
        </w:rPr>
        <w:t xml:space="preserve">)</w:t>
      </w:r>
      <w:r>
        <w:rPr>
          <w:rFonts w:ascii="calibri" w:hAnsi="calibri" w:eastAsia="calibri" w:cs="calibri"/>
          <w:sz w:val="24"/>
          <w:szCs w:val="24"/>
        </w:rPr>
        <w:t xml:space="preserve">, such as aut</w:t>
      </w:r>
      <w:r>
        <w:rPr>
          <w:rFonts w:ascii="calibri" w:hAnsi="calibri" w:eastAsia="calibri" w:cs="calibri"/>
          <w:sz w:val="24"/>
          <w:szCs w:val="24"/>
        </w:rPr>
        <w:t xml:space="preserve">onom</w:t>
      </w:r>
      <w:r>
        <w:rPr>
          <w:rFonts w:ascii="calibri" w:hAnsi="calibri" w:eastAsia="calibri" w:cs="calibri"/>
          <w:sz w:val="24"/>
          <w:szCs w:val="24"/>
        </w:rPr>
        <w:t xml:space="preserve">o</w:t>
      </w:r>
      <w:r>
        <w:rPr>
          <w:rFonts w:ascii="calibri" w:hAnsi="calibri" w:eastAsia="calibri" w:cs="calibri"/>
          <w:sz w:val="24"/>
          <w:szCs w:val="24"/>
        </w:rPr>
        <w:t xml:space="preserve">us</w:t>
      </w:r>
      <w:r>
        <w:rPr>
          <w:rFonts w:ascii="calibri" w:hAnsi="calibri" w:eastAsia="calibri" w:cs="calibri"/>
          <w:sz w:val="24"/>
          <w:szCs w:val="24"/>
        </w:rPr>
        <w:t xml:space="preserve"> scanning system and 3D scanners integrated with collaborative robots.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 Europe o</w:t>
      </w:r>
      <w:r>
        <w:rPr>
          <w:rFonts w:ascii="calibri" w:hAnsi="calibri" w:eastAsia="calibri" w:cs="calibri"/>
          <w:sz w:val="24"/>
          <w:szCs w:val="24"/>
        </w:rPr>
        <w:t xml:space="preserve">ne can meet </w:t>
      </w:r>
      <w:r>
        <w:rPr>
          <w:rFonts w:ascii="calibri" w:hAnsi="calibri" w:eastAsia="calibri" w:cs="calibri"/>
          <w:sz w:val="24"/>
          <w:szCs w:val="24"/>
        </w:rPr>
        <w:t xml:space="preserve">Evatronix</w:t>
      </w:r>
      <w:r>
        <w:rPr>
          <w:rFonts w:ascii="calibri" w:hAnsi="calibri" w:eastAsia="calibri" w:cs="calibri"/>
          <w:sz w:val="24"/>
          <w:szCs w:val="24"/>
        </w:rPr>
        <w:t xml:space="preserve"> </w:t>
      </w:r>
      <w:r>
        <w:rPr>
          <w:rFonts w:ascii="calibri" w:hAnsi="calibri" w:eastAsia="calibri" w:cs="calibri"/>
          <w:sz w:val="24"/>
          <w:szCs w:val="24"/>
        </w:rPr>
        <w:t xml:space="preserve">team </w:t>
      </w:r>
      <w:r>
        <w:rPr>
          <w:rFonts w:ascii="calibri" w:hAnsi="calibri" w:eastAsia="calibri" w:cs="calibri"/>
          <w:sz w:val="24"/>
          <w:szCs w:val="24"/>
        </w:rPr>
        <w:t xml:space="preserve">at </w:t>
      </w:r>
      <w:r>
        <w:rPr>
          <w:rFonts w:ascii="calibri" w:hAnsi="calibri" w:eastAsia="calibri" w:cs="calibri"/>
          <w:sz w:val="24"/>
          <w:szCs w:val="24"/>
        </w:rPr>
        <w:t xml:space="preserve">the </w:t>
      </w:r>
      <w:r>
        <w:rPr>
          <w:rFonts w:ascii="calibri" w:hAnsi="calibri" w:eastAsia="calibri" w:cs="calibri"/>
          <w:sz w:val="24"/>
          <w:szCs w:val="24"/>
        </w:rPr>
        <w:t xml:space="preserve">The</w:t>
      </w:r>
      <w:r>
        <w:rPr>
          <w:rFonts w:ascii="calibri" w:hAnsi="calibri" w:eastAsia="calibri" w:cs="calibri"/>
          <w:sz w:val="24"/>
          <w:szCs w:val="24"/>
        </w:rPr>
        <w:t xml:space="preserve"> Control </w:t>
      </w:r>
      <w:r>
        <w:rPr>
          <w:rFonts w:ascii="calibri" w:hAnsi="calibri" w:eastAsia="calibri" w:cs="calibri"/>
          <w:sz w:val="24"/>
          <w:szCs w:val="24"/>
        </w:rPr>
        <w:t xml:space="preserve">I</w:t>
      </w:r>
      <w:r>
        <w:rPr>
          <w:rFonts w:ascii="calibri" w:hAnsi="calibri" w:eastAsia="calibri" w:cs="calibri"/>
          <w:sz w:val="24"/>
          <w:szCs w:val="24"/>
        </w:rPr>
        <w:t xml:space="preserve">nternational </w:t>
      </w:r>
      <w:r>
        <w:rPr>
          <w:rFonts w:ascii="calibri" w:hAnsi="calibri" w:eastAsia="calibri" w:cs="calibri"/>
          <w:sz w:val="24"/>
          <w:szCs w:val="24"/>
        </w:rPr>
        <w:t xml:space="preserve">T</w:t>
      </w:r>
      <w:r>
        <w:rPr>
          <w:rFonts w:ascii="calibri" w:hAnsi="calibri" w:eastAsia="calibri" w:cs="calibri"/>
          <w:sz w:val="24"/>
          <w:szCs w:val="24"/>
        </w:rPr>
        <w:t xml:space="preserve">rade </w:t>
      </w:r>
      <w:r>
        <w:rPr>
          <w:rFonts w:ascii="calibri" w:hAnsi="calibri" w:eastAsia="calibri" w:cs="calibri"/>
          <w:sz w:val="24"/>
          <w:szCs w:val="24"/>
        </w:rPr>
        <w:t xml:space="preserve">F</w:t>
      </w:r>
      <w:r>
        <w:rPr>
          <w:rFonts w:ascii="calibri" w:hAnsi="calibri" w:eastAsia="calibri" w:cs="calibri"/>
          <w:sz w:val="24"/>
          <w:szCs w:val="24"/>
        </w:rPr>
        <w:t xml:space="preserve">air for </w:t>
      </w:r>
      <w:r>
        <w:rPr>
          <w:rFonts w:ascii="calibri" w:hAnsi="calibri" w:eastAsia="calibri" w:cs="calibri"/>
          <w:sz w:val="24"/>
          <w:szCs w:val="24"/>
        </w:rPr>
        <w:t xml:space="preserve">Q</w:t>
      </w:r>
      <w:r>
        <w:rPr>
          <w:rFonts w:ascii="calibri" w:hAnsi="calibri" w:eastAsia="calibri" w:cs="calibri"/>
          <w:sz w:val="24"/>
          <w:szCs w:val="24"/>
        </w:rPr>
        <w:t xml:space="preserve">uality </w:t>
      </w:r>
      <w:r>
        <w:rPr>
          <w:rFonts w:ascii="calibri" w:hAnsi="calibri" w:eastAsia="calibri" w:cs="calibri"/>
          <w:sz w:val="24"/>
          <w:szCs w:val="24"/>
        </w:rPr>
        <w:t xml:space="preserve">A</w:t>
      </w:r>
      <w:r>
        <w:rPr>
          <w:rFonts w:ascii="calibri" w:hAnsi="calibri" w:eastAsia="calibri" w:cs="calibri"/>
          <w:sz w:val="24"/>
          <w:szCs w:val="24"/>
        </w:rPr>
        <w:t xml:space="preserve">ssurance</w:t>
      </w:r>
      <w:r>
        <w:rPr>
          <w:rFonts w:ascii="calibri" w:hAnsi="calibri" w:eastAsia="calibri" w:cs="calibri"/>
          <w:sz w:val="24"/>
          <w:szCs w:val="24"/>
        </w:rPr>
        <w:t xml:space="preserve"> 2022, </w:t>
      </w:r>
      <w:r>
        <w:rPr>
          <w:rFonts w:ascii="calibri" w:hAnsi="calibri" w:eastAsia="calibri" w:cs="calibri"/>
          <w:sz w:val="24"/>
          <w:szCs w:val="24"/>
        </w:rPr>
        <w:t xml:space="preserve">which will be held at the Stuttgart Exhibition Centre </w:t>
      </w:r>
      <w:r>
        <w:rPr>
          <w:rFonts w:ascii="calibri" w:hAnsi="calibri" w:eastAsia="calibri" w:cs="calibri"/>
          <w:sz w:val="24"/>
          <w:szCs w:val="24"/>
        </w:rPr>
        <w:t xml:space="preserve">(DE)</w:t>
      </w:r>
      <w:r>
        <w:rPr>
          <w:rFonts w:ascii="calibri" w:hAnsi="calibri" w:eastAsia="calibri" w:cs="calibri"/>
          <w:sz w:val="24"/>
          <w:szCs w:val="24"/>
        </w:rPr>
        <w:t xml:space="preserve"> </w:t>
      </w:r>
      <w:r>
        <w:rPr>
          <w:rFonts w:ascii="calibri" w:hAnsi="calibri" w:eastAsia="calibri" w:cs="calibri"/>
          <w:sz w:val="24"/>
          <w:szCs w:val="24"/>
        </w:rPr>
        <w:t xml:space="preserve">from 3rd to 6th May 2022</w:t>
      </w:r>
      <w:r>
        <w:rPr>
          <w:rFonts w:ascii="calibri" w:hAnsi="calibri" w:eastAsia="calibri" w:cs="calibri"/>
          <w:sz w:val="24"/>
          <w:szCs w:val="24"/>
        </w:rPr>
        <w:t xml:space="preserve">. </w:t>
      </w:r>
      <w:r>
        <w:rPr>
          <w:rFonts w:ascii="calibri" w:hAnsi="calibri" w:eastAsia="calibri" w:cs="calibri"/>
          <w:sz w:val="24"/>
          <w:szCs w:val="24"/>
        </w:rPr>
        <w:t xml:space="preserve">D</w:t>
      </w:r>
      <w:r>
        <w:rPr>
          <w:rFonts w:ascii="calibri" w:hAnsi="calibri" w:eastAsia="calibri" w:cs="calibri"/>
          <w:sz w:val="24"/>
          <w:szCs w:val="24"/>
        </w:rPr>
        <w:t xml:space="preserve">uring</w:t>
      </w:r>
      <w:r>
        <w:rPr>
          <w:rFonts w:ascii="calibri" w:hAnsi="calibri" w:eastAsia="calibri" w:cs="calibri"/>
          <w:sz w:val="24"/>
          <w:szCs w:val="24"/>
        </w:rPr>
        <w:t xml:space="preserve"> </w:t>
      </w:r>
      <w:r>
        <w:rPr>
          <w:rFonts w:ascii="calibri" w:hAnsi="calibri" w:eastAsia="calibri" w:cs="calibri"/>
          <w:sz w:val="24"/>
          <w:szCs w:val="24"/>
        </w:rPr>
        <w:t xml:space="preserve">The Industrial Days at HUNGEXPO Budapest</w:t>
      </w:r>
      <w:r>
        <w:rPr>
          <w:rFonts w:ascii="calibri" w:hAnsi="calibri" w:eastAsia="calibri" w:cs="calibri"/>
          <w:sz w:val="24"/>
          <w:szCs w:val="24"/>
        </w:rPr>
        <w:t xml:space="preserve"> (HUN)</w:t>
      </w:r>
      <w:r>
        <w:rPr>
          <w:rFonts w:ascii="calibri" w:hAnsi="calibri" w:eastAsia="calibri" w:cs="calibri"/>
          <w:sz w:val="24"/>
          <w:szCs w:val="24"/>
        </w:rPr>
        <w:t xml:space="preserve"> </w:t>
      </w:r>
      <w:r>
        <w:rPr>
          <w:rFonts w:ascii="calibri" w:hAnsi="calibri" w:eastAsia="calibri" w:cs="calibri"/>
          <w:sz w:val="24"/>
          <w:szCs w:val="24"/>
        </w:rPr>
        <w:t xml:space="preserve">dated </w:t>
      </w:r>
      <w:r>
        <w:rPr>
          <w:rFonts w:ascii="calibri" w:hAnsi="calibri" w:eastAsia="calibri" w:cs="calibri"/>
          <w:sz w:val="24"/>
          <w:szCs w:val="24"/>
        </w:rPr>
        <w:t xml:space="preserve">10</w:t>
      </w:r>
      <w:r>
        <w:rPr>
          <w:rFonts w:ascii="calibri" w:hAnsi="calibri" w:eastAsia="calibri" w:cs="calibri"/>
          <w:sz w:val="24"/>
          <w:szCs w:val="24"/>
        </w:rPr>
        <w:t xml:space="preserve">-th May to </w:t>
      </w:r>
      <w:r>
        <w:rPr>
          <w:rFonts w:ascii="calibri" w:hAnsi="calibri" w:eastAsia="calibri" w:cs="calibri"/>
          <w:sz w:val="24"/>
          <w:szCs w:val="24"/>
        </w:rPr>
        <w:t xml:space="preserve">13</w:t>
      </w:r>
      <w:r>
        <w:rPr>
          <w:rFonts w:ascii="calibri" w:hAnsi="calibri" w:eastAsia="calibri" w:cs="calibri"/>
          <w:sz w:val="24"/>
          <w:szCs w:val="24"/>
        </w:rPr>
        <w:t xml:space="preserve">-th May </w:t>
      </w:r>
      <w:r>
        <w:rPr>
          <w:rFonts w:ascii="calibri" w:hAnsi="calibri" w:eastAsia="calibri" w:cs="calibri"/>
          <w:sz w:val="24"/>
          <w:szCs w:val="24"/>
        </w:rPr>
        <w:t xml:space="preserve">2022</w:t>
      </w:r>
      <w:r>
        <w:rPr>
          <w:rFonts w:ascii="calibri" w:hAnsi="calibri" w:eastAsia="calibri" w:cs="calibri"/>
          <w:sz w:val="24"/>
          <w:szCs w:val="24"/>
        </w:rPr>
        <w:t xml:space="preserve"> </w:t>
      </w:r>
      <w:r>
        <w:rPr>
          <w:rFonts w:ascii="calibri" w:hAnsi="calibri" w:eastAsia="calibri" w:cs="calibri"/>
          <w:sz w:val="24"/>
          <w:szCs w:val="24"/>
        </w:rPr>
        <w:t xml:space="preserve">the </w:t>
      </w:r>
      <w:r>
        <w:rPr>
          <w:rFonts w:ascii="calibri" w:hAnsi="calibri" w:eastAsia="calibri" w:cs="calibri"/>
          <w:sz w:val="24"/>
          <w:szCs w:val="24"/>
        </w:rPr>
        <w:t xml:space="preserve">eviXscan</w:t>
      </w:r>
      <w:r>
        <w:rPr>
          <w:rFonts w:ascii="calibri" w:hAnsi="calibri" w:eastAsia="calibri" w:cs="calibri"/>
          <w:sz w:val="24"/>
          <w:szCs w:val="24"/>
        </w:rPr>
        <w:t xml:space="preserve"> 3D </w:t>
      </w:r>
      <w:r>
        <w:rPr>
          <w:rFonts w:ascii="calibri" w:hAnsi="calibri" w:eastAsia="calibri" w:cs="calibri"/>
          <w:sz w:val="24"/>
          <w:szCs w:val="24"/>
        </w:rPr>
        <w:t xml:space="preserve">brand </w:t>
      </w:r>
      <w:r>
        <w:rPr>
          <w:rFonts w:ascii="calibri" w:hAnsi="calibri" w:eastAsia="calibri" w:cs="calibri"/>
          <w:sz w:val="24"/>
          <w:szCs w:val="24"/>
        </w:rPr>
        <w:t xml:space="preserve"> </w:t>
      </w:r>
      <w:r>
        <w:rPr>
          <w:rFonts w:ascii="calibri" w:hAnsi="calibri" w:eastAsia="calibri" w:cs="calibri"/>
          <w:sz w:val="24"/>
          <w:szCs w:val="24"/>
        </w:rPr>
        <w:t xml:space="preserve">will</w:t>
      </w:r>
      <w:r>
        <w:rPr>
          <w:rFonts w:ascii="calibri" w:hAnsi="calibri" w:eastAsia="calibri" w:cs="calibri"/>
          <w:sz w:val="24"/>
          <w:szCs w:val="24"/>
        </w:rPr>
        <w:t xml:space="preserve"> be </w:t>
      </w:r>
      <w:r>
        <w:rPr>
          <w:rFonts w:ascii="calibri" w:hAnsi="calibri" w:eastAsia="calibri" w:cs="calibri"/>
          <w:sz w:val="24"/>
          <w:szCs w:val="24"/>
        </w:rPr>
        <w:t xml:space="preserve">re</w:t>
      </w:r>
      <w:r>
        <w:rPr>
          <w:rFonts w:ascii="calibri" w:hAnsi="calibri" w:eastAsia="calibri" w:cs="calibri"/>
          <w:sz w:val="24"/>
          <w:szCs w:val="24"/>
        </w:rPr>
        <w:t xml:space="preserve">presented by </w:t>
      </w:r>
      <w:r>
        <w:rPr>
          <w:rFonts w:ascii="calibri" w:hAnsi="calibri" w:eastAsia="calibri" w:cs="calibri"/>
          <w:sz w:val="24"/>
          <w:szCs w:val="24"/>
        </w:rPr>
        <w:t xml:space="preserve">DDD</w:t>
      </w:r>
      <w:r>
        <w:rPr>
          <w:rFonts w:ascii="calibri" w:hAnsi="calibri" w:eastAsia="calibri" w:cs="calibri"/>
          <w:sz w:val="24"/>
          <w:szCs w:val="24"/>
        </w:rPr>
        <w:t xml:space="preserve"> </w:t>
      </w:r>
      <w:r>
        <w:rPr>
          <w:rFonts w:ascii="calibri" w:hAnsi="calibri" w:eastAsia="calibri" w:cs="calibri"/>
          <w:sz w:val="24"/>
          <w:szCs w:val="24"/>
        </w:rPr>
        <w:t xml:space="preserve">Co</w:t>
      </w:r>
      <w:r>
        <w:rPr>
          <w:rFonts w:ascii="calibri" w:hAnsi="calibri" w:eastAsia="calibri" w:cs="calibri"/>
          <w:sz w:val="24"/>
          <w:szCs w:val="24"/>
        </w:rPr>
        <w:t xml:space="preserve">ntrol</w:t>
      </w:r>
      <w:r>
        <w:rPr>
          <w:rFonts w:ascii="calibri" w:hAnsi="calibri" w:eastAsia="calibri" w:cs="calibri"/>
          <w:sz w:val="24"/>
          <w:szCs w:val="24"/>
        </w:rPr>
        <w:t xml:space="preserve"> </w:t>
      </w:r>
      <w:r>
        <w:rPr>
          <w:rFonts w:ascii="calibri" w:hAnsi="calibri" w:eastAsia="calibri" w:cs="calibri"/>
          <w:sz w:val="24"/>
          <w:szCs w:val="24"/>
        </w:rPr>
        <w:t xml:space="preserve">– the </w:t>
      </w:r>
      <w:r>
        <w:rPr>
          <w:rFonts w:ascii="calibri" w:hAnsi="calibri" w:eastAsia="calibri" w:cs="calibri"/>
          <w:sz w:val="24"/>
          <w:szCs w:val="24"/>
        </w:rPr>
        <w:t xml:space="preserve">Hungarian </w:t>
      </w:r>
      <w:r>
        <w:rPr>
          <w:rFonts w:ascii="calibri" w:hAnsi="calibri" w:eastAsia="calibri" w:cs="calibri"/>
          <w:sz w:val="24"/>
          <w:szCs w:val="24"/>
        </w:rPr>
        <w:t xml:space="preserve">Evatronix</w:t>
      </w:r>
      <w:r>
        <w:rPr>
          <w:rFonts w:ascii="calibri" w:hAnsi="calibri" w:eastAsia="calibri" w:cs="calibri"/>
          <w:sz w:val="24"/>
          <w:szCs w:val="24"/>
        </w:rPr>
        <w:t xml:space="preserve"> </w:t>
      </w:r>
      <w:r>
        <w:rPr>
          <w:rFonts w:ascii="calibri" w:hAnsi="calibri" w:eastAsia="calibri" w:cs="calibri"/>
          <w:sz w:val="24"/>
          <w:szCs w:val="24"/>
        </w:rPr>
        <w:t xml:space="preserve">partner</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At </w:t>
      </w:r>
      <w:r>
        <w:rPr>
          <w:rFonts w:ascii="calibri" w:hAnsi="calibri" w:eastAsia="calibri" w:cs="calibri"/>
          <w:sz w:val="24"/>
          <w:szCs w:val="24"/>
        </w:rPr>
        <w:t xml:space="preserve">the </w:t>
      </w:r>
      <w:r>
        <w:rPr>
          <w:rFonts w:ascii="calibri" w:hAnsi="calibri" w:eastAsia="calibri" w:cs="calibri"/>
          <w:sz w:val="24"/>
          <w:szCs w:val="24"/>
        </w:rPr>
        <w:t xml:space="preserve">Global </w:t>
      </w:r>
      <w:r>
        <w:rPr>
          <w:rFonts w:ascii="calibri" w:hAnsi="calibri" w:eastAsia="calibri" w:cs="calibri"/>
          <w:sz w:val="24"/>
          <w:szCs w:val="24"/>
        </w:rPr>
        <w:t xml:space="preserve">Industrie</w:t>
      </w:r>
      <w:r>
        <w:rPr>
          <w:rFonts w:ascii="calibri" w:hAnsi="calibri" w:eastAsia="calibri" w:cs="calibri"/>
          <w:sz w:val="24"/>
          <w:szCs w:val="24"/>
        </w:rPr>
        <w:t xml:space="preserve"> 2022 </w:t>
      </w:r>
      <w:r>
        <w:rPr>
          <w:rFonts w:ascii="calibri" w:hAnsi="calibri" w:eastAsia="calibri" w:cs="calibri"/>
          <w:sz w:val="24"/>
          <w:szCs w:val="24"/>
        </w:rPr>
        <w:t xml:space="preserve">ex</w:t>
      </w:r>
      <w:r>
        <w:rPr>
          <w:rFonts w:ascii="calibri" w:hAnsi="calibri" w:eastAsia="calibri" w:cs="calibri"/>
          <w:sz w:val="24"/>
          <w:szCs w:val="24"/>
        </w:rPr>
        <w:t xml:space="preserve">hibition taking place at the </w:t>
      </w:r>
      <w:r>
        <w:rPr>
          <w:rFonts w:ascii="calibri" w:hAnsi="calibri" w:eastAsia="calibri" w:cs="calibri"/>
          <w:sz w:val="24"/>
          <w:szCs w:val="24"/>
        </w:rPr>
        <w:t xml:space="preserve">Paris </w:t>
      </w:r>
      <w:r>
        <w:rPr>
          <w:rFonts w:ascii="calibri" w:hAnsi="calibri" w:eastAsia="calibri" w:cs="calibri"/>
          <w:sz w:val="24"/>
          <w:szCs w:val="24"/>
        </w:rPr>
        <w:t xml:space="preserve">Nord </w:t>
      </w:r>
      <w:r>
        <w:rPr>
          <w:rFonts w:ascii="calibri" w:hAnsi="calibri" w:eastAsia="calibri" w:cs="calibri"/>
          <w:sz w:val="24"/>
          <w:szCs w:val="24"/>
        </w:rPr>
        <w:t xml:space="preserve">Villepinte</w:t>
      </w:r>
      <w:r>
        <w:rPr>
          <w:rFonts w:ascii="calibri" w:hAnsi="calibri" w:eastAsia="calibri" w:cs="calibri"/>
          <w:sz w:val="24"/>
          <w:szCs w:val="24"/>
        </w:rPr>
        <w:t xml:space="preserve"> Exhibition Centre </w:t>
      </w:r>
      <w:r>
        <w:rPr>
          <w:rFonts w:ascii="calibri" w:hAnsi="calibri" w:eastAsia="calibri" w:cs="calibri"/>
          <w:sz w:val="24"/>
          <w:szCs w:val="24"/>
        </w:rPr>
        <w:t xml:space="preserve">(FRA) </w:t>
      </w:r>
      <w:r>
        <w:rPr>
          <w:rFonts w:ascii="calibri" w:hAnsi="calibri" w:eastAsia="calibri" w:cs="calibri"/>
          <w:sz w:val="24"/>
          <w:szCs w:val="24"/>
        </w:rPr>
        <w:t xml:space="preserve">from </w:t>
      </w:r>
      <w:r>
        <w:rPr>
          <w:rFonts w:ascii="calibri" w:hAnsi="calibri" w:eastAsia="calibri" w:cs="calibri"/>
          <w:sz w:val="24"/>
          <w:szCs w:val="24"/>
        </w:rPr>
        <w:t xml:space="preserve">17-th</w:t>
      </w:r>
      <w:r>
        <w:rPr>
          <w:rFonts w:ascii="calibri" w:hAnsi="calibri" w:eastAsia="calibri" w:cs="calibri"/>
          <w:sz w:val="24"/>
          <w:szCs w:val="24"/>
        </w:rPr>
        <w:t xml:space="preserve"> to 20-th May 2022 </w:t>
      </w:r>
      <w:r>
        <w:rPr>
          <w:rFonts w:ascii="calibri" w:hAnsi="calibri" w:eastAsia="calibri" w:cs="calibri"/>
          <w:sz w:val="24"/>
          <w:szCs w:val="24"/>
        </w:rPr>
        <w:t xml:space="preserve">the </w:t>
      </w:r>
      <w:r>
        <w:rPr>
          <w:rFonts w:ascii="calibri" w:hAnsi="calibri" w:eastAsia="calibri" w:cs="calibri"/>
          <w:sz w:val="24"/>
          <w:szCs w:val="24"/>
        </w:rPr>
        <w:t xml:space="preserve">MCE Metrology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the </w:t>
      </w:r>
      <w:r>
        <w:rPr>
          <w:rFonts w:ascii="calibri" w:hAnsi="calibri" w:eastAsia="calibri" w:cs="calibri"/>
          <w:sz w:val="24"/>
          <w:szCs w:val="24"/>
        </w:rPr>
        <w:t xml:space="preserve">F</w:t>
      </w:r>
      <w:r>
        <w:rPr>
          <w:rFonts w:ascii="calibri" w:hAnsi="calibri" w:eastAsia="calibri" w:cs="calibri"/>
          <w:sz w:val="24"/>
          <w:szCs w:val="24"/>
        </w:rPr>
        <w:t xml:space="preserve">rench </w:t>
      </w:r>
      <w:r>
        <w:rPr>
          <w:rFonts w:ascii="calibri" w:hAnsi="calibri" w:eastAsia="calibri" w:cs="calibri"/>
          <w:sz w:val="24"/>
          <w:szCs w:val="24"/>
        </w:rPr>
        <w:t xml:space="preserve">distributor -</w:t>
      </w:r>
      <w:r>
        <w:rPr>
          <w:rFonts w:ascii="calibri" w:hAnsi="calibri" w:eastAsia="calibri" w:cs="calibri"/>
          <w:sz w:val="24"/>
          <w:szCs w:val="24"/>
        </w:rPr>
        <w:t xml:space="preserve"> will be present </w:t>
      </w:r>
      <w:r>
        <w:rPr>
          <w:rFonts w:ascii="calibri" w:hAnsi="calibri" w:eastAsia="calibri" w:cs="calibri"/>
          <w:sz w:val="24"/>
          <w:szCs w:val="24"/>
        </w:rPr>
        <w:t xml:space="preserve">with the </w:t>
      </w:r>
      <w:r>
        <w:rPr>
          <w:rFonts w:ascii="calibri" w:hAnsi="calibri" w:eastAsia="calibri" w:cs="calibri"/>
          <w:sz w:val="24"/>
          <w:szCs w:val="24"/>
        </w:rPr>
        <w:t xml:space="preserve">Evatronix</w:t>
      </w:r>
      <w:r>
        <w:rPr>
          <w:rFonts w:ascii="calibri" w:hAnsi="calibri" w:eastAsia="calibri" w:cs="calibri"/>
          <w:sz w:val="24"/>
          <w:szCs w:val="24"/>
        </w:rPr>
        <w:t xml:space="preserve"> </w:t>
      </w:r>
      <w:r>
        <w:rPr>
          <w:rFonts w:ascii="calibri" w:hAnsi="calibri" w:eastAsia="calibri" w:cs="calibri"/>
          <w:sz w:val="24"/>
          <w:szCs w:val="24"/>
        </w:rPr>
        <w:t xml:space="preserve">products.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One of the most important </w:t>
      </w:r>
      <w:r>
        <w:rPr>
          <w:rFonts w:ascii="calibri" w:hAnsi="calibri" w:eastAsia="calibri" w:cs="calibri"/>
          <w:sz w:val="24"/>
          <w:szCs w:val="24"/>
        </w:rPr>
        <w:t xml:space="preserve">event</w:t>
      </w:r>
      <w:r>
        <w:rPr>
          <w:rFonts w:ascii="calibri" w:hAnsi="calibri" w:eastAsia="calibri" w:cs="calibri"/>
          <w:sz w:val="24"/>
          <w:szCs w:val="24"/>
        </w:rPr>
        <w:t xml:space="preserve"> </w:t>
      </w:r>
      <w:r>
        <w:rPr>
          <w:rFonts w:ascii="calibri" w:hAnsi="calibri" w:eastAsia="calibri" w:cs="calibri"/>
          <w:sz w:val="24"/>
          <w:szCs w:val="24"/>
        </w:rPr>
        <w:t xml:space="preserve">attended by </w:t>
      </w:r>
      <w:r>
        <w:rPr>
          <w:rFonts w:ascii="calibri" w:hAnsi="calibri" w:eastAsia="calibri" w:cs="calibri"/>
          <w:sz w:val="24"/>
          <w:szCs w:val="24"/>
        </w:rPr>
        <w:t xml:space="preserve">the </w:t>
      </w:r>
      <w:r>
        <w:rPr>
          <w:rFonts w:ascii="calibri" w:hAnsi="calibri" w:eastAsia="calibri" w:cs="calibri"/>
          <w:sz w:val="24"/>
          <w:szCs w:val="24"/>
        </w:rPr>
        <w:t xml:space="preserve">P</w:t>
      </w:r>
      <w:r>
        <w:rPr>
          <w:rFonts w:ascii="calibri" w:hAnsi="calibri" w:eastAsia="calibri" w:cs="calibri"/>
          <w:sz w:val="24"/>
          <w:szCs w:val="24"/>
        </w:rPr>
        <w:t xml:space="preserve">olish </w:t>
      </w:r>
      <w:r>
        <w:rPr>
          <w:rFonts w:ascii="calibri" w:hAnsi="calibri" w:eastAsia="calibri" w:cs="calibri"/>
          <w:sz w:val="24"/>
          <w:szCs w:val="24"/>
        </w:rPr>
        <w:t xml:space="preserve">company </w:t>
      </w:r>
      <w:r>
        <w:rPr>
          <w:rFonts w:ascii="calibri" w:hAnsi="calibri" w:eastAsia="calibri" w:cs="calibri"/>
          <w:sz w:val="24"/>
          <w:szCs w:val="24"/>
        </w:rPr>
        <w:t xml:space="preserve">is going to be </w:t>
      </w:r>
      <w:r>
        <w:rPr>
          <w:rFonts w:ascii="calibri" w:hAnsi="calibri" w:eastAsia="calibri" w:cs="calibri"/>
          <w:sz w:val="24"/>
          <w:szCs w:val="24"/>
        </w:rPr>
        <w:t xml:space="preserve">Rapid + TCT</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which is the</w:t>
      </w:r>
      <w:r>
        <w:rPr>
          <w:rFonts w:ascii="calibri" w:hAnsi="calibri" w:eastAsia="calibri" w:cs="calibri"/>
          <w:sz w:val="24"/>
          <w:szCs w:val="24"/>
        </w:rPr>
        <w:t xml:space="preserve"> </w:t>
      </w:r>
      <w:r>
        <w:rPr>
          <w:rFonts w:ascii="calibri" w:hAnsi="calibri" w:eastAsia="calibri" w:cs="calibri"/>
          <w:sz w:val="24"/>
          <w:szCs w:val="24"/>
        </w:rPr>
        <w:t xml:space="preserve">North America’s largest and most influential </w:t>
      </w:r>
      <w:r>
        <w:rPr>
          <w:rFonts w:ascii="calibri" w:hAnsi="calibri" w:eastAsia="calibri" w:cs="calibri"/>
          <w:sz w:val="24"/>
          <w:szCs w:val="24"/>
        </w:rPr>
        <w:t xml:space="preserve">a</w:t>
      </w:r>
      <w:r>
        <w:rPr>
          <w:rFonts w:ascii="calibri" w:hAnsi="calibri" w:eastAsia="calibri" w:cs="calibri"/>
          <w:sz w:val="24"/>
          <w:szCs w:val="24"/>
        </w:rPr>
        <w:t xml:space="preserve">dditive </w:t>
      </w:r>
      <w:r>
        <w:rPr>
          <w:rFonts w:ascii="calibri" w:hAnsi="calibri" w:eastAsia="calibri" w:cs="calibri"/>
          <w:sz w:val="24"/>
          <w:szCs w:val="24"/>
        </w:rPr>
        <w:t xml:space="preserve">m</w:t>
      </w:r>
      <w:r>
        <w:rPr>
          <w:rFonts w:ascii="calibri" w:hAnsi="calibri" w:eastAsia="calibri" w:cs="calibri"/>
          <w:sz w:val="24"/>
          <w:szCs w:val="24"/>
        </w:rPr>
        <w:t xml:space="preserve">anufacturing event</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The </w:t>
      </w:r>
      <w:r>
        <w:rPr>
          <w:rFonts w:ascii="calibri" w:hAnsi="calibri" w:eastAsia="calibri" w:cs="calibri"/>
          <w:sz w:val="24"/>
          <w:szCs w:val="24"/>
        </w:rPr>
        <w:t xml:space="preserve">conference </w:t>
      </w:r>
      <w:r>
        <w:rPr>
          <w:rFonts w:ascii="calibri" w:hAnsi="calibri" w:eastAsia="calibri" w:cs="calibri"/>
          <w:sz w:val="24"/>
          <w:szCs w:val="24"/>
        </w:rPr>
        <w:t xml:space="preserve">tak</w:t>
      </w:r>
      <w:r>
        <w:rPr>
          <w:rFonts w:ascii="calibri" w:hAnsi="calibri" w:eastAsia="calibri" w:cs="calibri"/>
          <w:sz w:val="24"/>
          <w:szCs w:val="24"/>
        </w:rPr>
        <w:t xml:space="preserve">es</w:t>
      </w:r>
      <w:r>
        <w:rPr>
          <w:rFonts w:ascii="calibri" w:hAnsi="calibri" w:eastAsia="calibri" w:cs="calibri"/>
          <w:sz w:val="24"/>
          <w:szCs w:val="24"/>
        </w:rPr>
        <w:t xml:space="preserve"> place May 17-19, </w:t>
      </w:r>
      <w:r>
        <w:rPr>
          <w:rFonts w:ascii="calibri" w:hAnsi="calibri" w:eastAsia="calibri" w:cs="calibri"/>
          <w:sz w:val="24"/>
          <w:szCs w:val="24"/>
        </w:rPr>
        <w:t xml:space="preserve">2022</w:t>
      </w:r>
      <w:r>
        <w:rPr>
          <w:rFonts w:ascii="calibri" w:hAnsi="calibri" w:eastAsia="calibri" w:cs="calibri"/>
          <w:sz w:val="24"/>
          <w:szCs w:val="24"/>
        </w:rPr>
        <w:t xml:space="preserve"> at Huntington Place, Detroit, MI (USA),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w:t>
      </w:r>
      <w:r>
        <w:rPr>
          <w:rFonts w:ascii="calibri" w:hAnsi="calibri" w:eastAsia="calibri" w:cs="calibri"/>
          <w:sz w:val="24"/>
          <w:szCs w:val="24"/>
        </w:rPr>
        <w:t xml:space="preserve">Polish manufacturer of 3D scanners will close the spring season in Poznan</w:t>
      </w:r>
      <w:r>
        <w:rPr>
          <w:rFonts w:ascii="calibri" w:hAnsi="calibri" w:eastAsia="calibri" w:cs="calibri"/>
          <w:sz w:val="24"/>
          <w:szCs w:val="24"/>
        </w:rPr>
        <w:t xml:space="preserve"> (PL)</w:t>
      </w:r>
      <w:r>
        <w:rPr>
          <w:rFonts w:ascii="calibri" w:hAnsi="calibri" w:eastAsia="calibri" w:cs="calibri"/>
          <w:sz w:val="24"/>
          <w:szCs w:val="24"/>
        </w:rPr>
        <w:t xml:space="preserve">, at ITM Industry Europe 2022, which will be held from 31 May to 3 June</w:t>
      </w:r>
      <w:r>
        <w:rPr>
          <w:rFonts w:ascii="calibri" w:hAnsi="calibri" w:eastAsia="calibri" w:cs="calibri"/>
          <w:sz w:val="24"/>
          <w:szCs w:val="24"/>
        </w:rPr>
        <w:t xml:space="preserve"> 2022</w:t>
      </w:r>
      <w:r>
        <w:rPr>
          <w:rFonts w:ascii="calibri" w:hAnsi="calibri" w:eastAsia="calibri" w:cs="calibri"/>
          <w:sz w:val="24"/>
          <w:szCs w:val="24"/>
        </w:rPr>
        <w:t xml:space="preserve">. During this event </w:t>
      </w:r>
      <w:r>
        <w:rPr>
          <w:rFonts w:ascii="calibri" w:hAnsi="calibri" w:eastAsia="calibri" w:cs="calibri"/>
          <w:sz w:val="24"/>
          <w:szCs w:val="24"/>
        </w:rPr>
        <w:t xml:space="preserve">Evatronix</w:t>
      </w:r>
      <w:r>
        <w:rPr>
          <w:rFonts w:ascii="calibri" w:hAnsi="calibri" w:eastAsia="calibri" w:cs="calibri"/>
          <w:sz w:val="24"/>
          <w:szCs w:val="24"/>
        </w:rPr>
        <w:t xml:space="preserve"> SA will </w:t>
      </w:r>
      <w:r>
        <w:rPr>
          <w:rFonts w:ascii="calibri" w:hAnsi="calibri" w:eastAsia="calibri" w:cs="calibri"/>
          <w:sz w:val="24"/>
          <w:szCs w:val="24"/>
        </w:rPr>
        <w:t xml:space="preserve">present</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itself</w:t>
      </w:r>
      <w:r>
        <w:rPr>
          <w:rFonts w:ascii="calibri" w:hAnsi="calibri" w:eastAsia="calibri" w:cs="calibri"/>
          <w:sz w:val="24"/>
          <w:szCs w:val="24"/>
        </w:rPr>
        <w:t xml:space="preserve"> </w:t>
      </w:r>
      <w:r>
        <w:rPr>
          <w:rFonts w:ascii="calibri" w:hAnsi="calibri" w:eastAsia="calibri" w:cs="calibri"/>
          <w:sz w:val="24"/>
          <w:szCs w:val="24"/>
        </w:rPr>
        <w:t xml:space="preserve">together with companies from Silesia Automotive &amp; Advanced Manufacturing cluster (SA&amp;AM) operating in Katowice Special Economic Zone.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w:t>
      </w:r>
      <w:r>
        <w:rPr>
          <w:rFonts w:ascii="calibri" w:hAnsi="calibri" w:eastAsia="calibri" w:cs="calibri"/>
          <w:sz w:val="24"/>
          <w:szCs w:val="24"/>
          <w:b/>
        </w:rPr>
        <w:t xml:space="preserve">Evatronix</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Evatronix SA </w:t>
        </w:r>
      </w:hyperlink>
      <w:r>
        <w:rPr>
          <w:rFonts w:ascii="calibri" w:hAnsi="calibri" w:eastAsia="calibri" w:cs="calibri"/>
          <w:sz w:val="24"/>
          <w:szCs w:val="24"/>
        </w:rPr>
        <w:t xml:space="preserve">offers services </w:t>
      </w:r>
      <w:r>
        <w:rPr>
          <w:rFonts w:ascii="calibri" w:hAnsi="calibri" w:eastAsia="calibri" w:cs="calibri"/>
          <w:sz w:val="24"/>
          <w:szCs w:val="24"/>
        </w:rPr>
        <w:t xml:space="preserve">in the area of</w:t>
      </w:r>
      <w:r>
        <w:rPr>
          <w:rFonts w:ascii="calibri" w:hAnsi="calibri" w:eastAsia="calibri" w:cs="calibri"/>
          <w:sz w:val="24"/>
          <w:szCs w:val="24"/>
        </w:rPr>
        <w:t xml:space="preserve"> design of electronic and mechatronic devices with accompanying software. The most common applications are </w:t>
      </w:r>
      <w:r>
        <w:rPr>
          <w:rFonts w:ascii="calibri" w:hAnsi="calibri" w:eastAsia="calibri" w:cs="calibri"/>
          <w:sz w:val="24"/>
          <w:szCs w:val="24"/>
          <w:i/>
          <w:iCs/>
        </w:rPr>
        <w:t xml:space="preserve">Internet Things</w:t>
      </w:r>
      <w:r>
        <w:rPr>
          <w:rFonts w:ascii="calibri" w:hAnsi="calibri" w:eastAsia="calibri" w:cs="calibri"/>
          <w:sz w:val="24"/>
          <w:szCs w:val="24"/>
        </w:rPr>
        <w:t xml:space="preserve"> systems. </w:t>
      </w:r>
      <w:r>
        <w:rPr>
          <w:rFonts w:ascii="calibri" w:hAnsi="calibri" w:eastAsia="calibri" w:cs="calibri"/>
          <w:sz w:val="24"/>
          <w:szCs w:val="24"/>
        </w:rPr>
        <w:t xml:space="preserve">The company</w:t>
      </w:r>
      <w:r>
        <w:rPr>
          <w:rFonts w:ascii="calibri" w:hAnsi="calibri" w:eastAsia="calibri" w:cs="calibri"/>
          <w:sz w:val="24"/>
          <w:szCs w:val="24"/>
        </w:rPr>
        <w:t xml:space="preserve">,</w:t>
      </w:r>
      <w:r>
        <w:rPr>
          <w:rFonts w:ascii="calibri" w:hAnsi="calibri" w:eastAsia="calibri" w:cs="calibri"/>
          <w:sz w:val="24"/>
          <w:szCs w:val="24"/>
        </w:rPr>
        <w:t xml:space="preserve"> i</w:t>
      </w:r>
      <w:r>
        <w:rPr>
          <w:rFonts w:ascii="calibri" w:hAnsi="calibri" w:eastAsia="calibri" w:cs="calibri"/>
          <w:sz w:val="24"/>
          <w:szCs w:val="24"/>
        </w:rPr>
        <w:t xml:space="preserve">n cooperation with proven subcontractors</w:t>
      </w:r>
      <w:r>
        <w:rPr>
          <w:rFonts w:ascii="calibri" w:hAnsi="calibri" w:eastAsia="calibri" w:cs="calibri"/>
          <w:sz w:val="24"/>
          <w:szCs w:val="24"/>
        </w:rPr>
        <w:t xml:space="preserve">, </w:t>
      </w:r>
      <w:r>
        <w:rPr>
          <w:rFonts w:ascii="calibri" w:hAnsi="calibri" w:eastAsia="calibri" w:cs="calibri"/>
          <w:sz w:val="24"/>
          <w:szCs w:val="24"/>
        </w:rPr>
        <w:t xml:space="preserve">realizes</w:t>
      </w:r>
      <w:r>
        <w:rPr>
          <w:rFonts w:ascii="calibri" w:hAnsi="calibri" w:eastAsia="calibri" w:cs="calibri"/>
          <w:sz w:val="24"/>
          <w:szCs w:val="24"/>
        </w:rPr>
        <w:t xml:space="preserve"> prototype series, pilot and low-volume production of designed devices. </w:t>
      </w:r>
      <w:r>
        <w:rPr>
          <w:rFonts w:ascii="calibri" w:hAnsi="calibri" w:eastAsia="calibri" w:cs="calibri"/>
          <w:sz w:val="24"/>
          <w:szCs w:val="24"/>
        </w:rPr>
        <w:t xml:space="preserve">Evatronix</w:t>
      </w:r>
      <w:r>
        <w:rPr>
          <w:rFonts w:ascii="calibri" w:hAnsi="calibri" w:eastAsia="calibri" w:cs="calibri"/>
          <w:sz w:val="24"/>
          <w:szCs w:val="24"/>
        </w:rPr>
        <w:t xml:space="preserve"> SA is also a manufacturer of 3D scanners sold under the </w:t>
      </w:r>
      <w:r>
        <w:rPr>
          <w:rFonts w:ascii="calibri" w:hAnsi="calibri" w:eastAsia="calibri" w:cs="calibri"/>
          <w:sz w:val="24"/>
          <w:szCs w:val="24"/>
        </w:rPr>
        <w:t xml:space="preserve">the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w:t>
      </w:r>
      <w:r>
        <w:rPr>
          <w:rFonts w:ascii="calibri" w:hAnsi="calibri" w:eastAsia="calibri" w:cs="calibri"/>
          <w:sz w:val="24"/>
          <w:szCs w:val="24"/>
        </w:rPr>
        <w:t xml:space="preserve">. Based on the 3D scanning technology </w:t>
      </w:r>
      <w:r>
        <w:rPr>
          <w:rFonts w:ascii="calibri" w:hAnsi="calibri" w:eastAsia="calibri" w:cs="calibri"/>
          <w:sz w:val="24"/>
          <w:szCs w:val="24"/>
        </w:rPr>
        <w:t xml:space="preserve">Evatronix</w:t>
      </w:r>
      <w:r>
        <w:rPr>
          <w:rFonts w:ascii="calibri" w:hAnsi="calibri" w:eastAsia="calibri" w:cs="calibri"/>
          <w:sz w:val="24"/>
          <w:szCs w:val="24"/>
        </w:rPr>
        <w:t xml:space="preserve"> designs and implements automatic quality control systems. On the Polish market </w:t>
      </w:r>
      <w:r>
        <w:rPr>
          <w:rFonts w:ascii="calibri" w:hAnsi="calibri" w:eastAsia="calibri" w:cs="calibri"/>
          <w:sz w:val="24"/>
          <w:szCs w:val="24"/>
        </w:rPr>
        <w:t xml:space="preserve">Evatronix</w:t>
      </w:r>
      <w:r>
        <w:rPr>
          <w:rFonts w:ascii="calibri" w:hAnsi="calibri" w:eastAsia="calibri" w:cs="calibri"/>
          <w:sz w:val="24"/>
          <w:szCs w:val="24"/>
        </w:rPr>
        <w:t xml:space="preserve">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w:t>
      </w:r>
      <w:r>
        <w:rPr>
          <w:rFonts w:ascii="calibri" w:hAnsi="calibri" w:eastAsia="calibri" w:cs="calibri"/>
          <w:sz w:val="24"/>
          <w:szCs w:val="24"/>
        </w:rPr>
        <w:t xml:space="preserve">authorities </w:t>
      </w:r>
      <w:r>
        <w:rPr>
          <w:rFonts w:ascii="calibri" w:hAnsi="calibri" w:eastAsia="calibri" w:cs="calibri"/>
          <w:sz w:val="24"/>
          <w:szCs w:val="24"/>
        </w:rPr>
        <w:t xml:space="preserve">appreciated the company’s innovativeness and global reach: in 2019 it received the prestigious Company of the Year award of the City of </w:t>
      </w:r>
      <w:r>
        <w:rPr>
          <w:rFonts w:ascii="calibri" w:hAnsi="calibri" w:eastAsia="calibri" w:cs="calibri"/>
          <w:sz w:val="24"/>
          <w:szCs w:val="24"/>
        </w:rPr>
        <w:t xml:space="preserve">Bielsko-Biala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2025-12-13T23:06:38+01:00</dcterms:created>
  <dcterms:modified xsi:type="dcterms:W3CDTF">2025-12-13T23:06:38+01:00</dcterms:modified>
</cp:coreProperties>
</file>

<file path=docProps/custom.xml><?xml version="1.0" encoding="utf-8"?>
<Properties xmlns="http://schemas.openxmlformats.org/officeDocument/2006/custom-properties" xmlns:vt="http://schemas.openxmlformats.org/officeDocument/2006/docPropsVTypes"/>
</file>